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6BC3" w14:paraId="1E3133DB" w14:textId="77777777" w:rsidTr="00926BC3">
        <w:tc>
          <w:tcPr>
            <w:tcW w:w="10790" w:type="dxa"/>
          </w:tcPr>
          <w:p w14:paraId="58966F1B" w14:textId="461B1458" w:rsidR="00926BC3" w:rsidRDefault="00926BC3" w:rsidP="00822E4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GRAND RAPIDS RIFLE &amp; Pistol Club,</w:t>
            </w:r>
            <w:r w:rsidR="00EC7BDD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Inc.   RANGE LOG</w:t>
            </w:r>
          </w:p>
        </w:tc>
      </w:tr>
    </w:tbl>
    <w:p w14:paraId="444E1E4D" w14:textId="6F12BFCF" w:rsidR="00926BC3" w:rsidRDefault="00186307" w:rsidP="00926BC3">
      <w:pPr>
        <w:jc w:val="center"/>
        <w:rPr>
          <w:b/>
          <w:bCs/>
          <w:sz w:val="40"/>
          <w:szCs w:val="40"/>
        </w:rPr>
      </w:pPr>
      <w:r w:rsidRPr="00186307">
        <w:rPr>
          <w:b/>
          <w:bCs/>
          <w:sz w:val="40"/>
          <w:szCs w:val="40"/>
        </w:rPr>
        <w:t>RELEASE AND WAIVER OF LIABILITY</w:t>
      </w:r>
    </w:p>
    <w:p w14:paraId="0D17F668" w14:textId="1FA627B5" w:rsidR="00F064A1" w:rsidRPr="00796BF7" w:rsidRDefault="00186307" w:rsidP="00926BC3">
      <w:pPr>
        <w:pStyle w:val="NoSpacing"/>
        <w:rPr>
          <w:b/>
          <w:bCs/>
          <w:sz w:val="16"/>
          <w:szCs w:val="16"/>
        </w:rPr>
      </w:pPr>
      <w:r w:rsidRPr="00796BF7">
        <w:rPr>
          <w:sz w:val="16"/>
          <w:szCs w:val="16"/>
        </w:rPr>
        <w:t>In consideration of being allowed to use the facilities of Grand Rapids Rifle &amp; Pistol, Inc. (GRRP)</w:t>
      </w:r>
      <w:r w:rsidR="00F064A1" w:rsidRPr="00796BF7">
        <w:rPr>
          <w:sz w:val="16"/>
          <w:szCs w:val="16"/>
        </w:rPr>
        <w:t>, each of the understanding do hereby release and wave any cla</w:t>
      </w:r>
      <w:r w:rsidR="006B472E" w:rsidRPr="00796BF7">
        <w:rPr>
          <w:sz w:val="16"/>
          <w:szCs w:val="16"/>
        </w:rPr>
        <w:t>i</w:t>
      </w:r>
      <w:r w:rsidR="00F064A1" w:rsidRPr="00796BF7">
        <w:rPr>
          <w:sz w:val="16"/>
          <w:szCs w:val="16"/>
        </w:rPr>
        <w:t>m they may now or may hereafter accrue to them against GRRP,</w:t>
      </w:r>
      <w:r w:rsidR="006B472E" w:rsidRPr="00796BF7">
        <w:rPr>
          <w:sz w:val="16"/>
          <w:szCs w:val="16"/>
        </w:rPr>
        <w:t xml:space="preserve"> it’s officers, directors and membership arising out of their use of the premises.</w:t>
      </w:r>
      <w:r w:rsidR="00F064A1" w:rsidRPr="00796BF7">
        <w:rPr>
          <w:sz w:val="16"/>
          <w:szCs w:val="16"/>
        </w:rPr>
        <w:t xml:space="preserve"> </w:t>
      </w:r>
    </w:p>
    <w:p w14:paraId="55091D73" w14:textId="333DA7D6" w:rsidR="00F064A1" w:rsidRPr="00796BF7" w:rsidRDefault="00F064A1" w:rsidP="00926BC3">
      <w:pPr>
        <w:pStyle w:val="NoSpacing"/>
        <w:rPr>
          <w:sz w:val="16"/>
          <w:szCs w:val="16"/>
        </w:rPr>
      </w:pPr>
      <w:r w:rsidRPr="00796BF7">
        <w:rPr>
          <w:sz w:val="16"/>
          <w:szCs w:val="16"/>
        </w:rPr>
        <w:t>Each of the undersigned do further acknowledge they a</w:t>
      </w:r>
      <w:r w:rsidR="00A22D71" w:rsidRPr="00796BF7">
        <w:rPr>
          <w:sz w:val="16"/>
          <w:szCs w:val="16"/>
        </w:rPr>
        <w:t>re aware of the inherent dangers involved participating in the shooting sports and do hereby fully assume all risks in connection therewith.</w:t>
      </w:r>
    </w:p>
    <w:p w14:paraId="24D9B1FD" w14:textId="1AB8D556" w:rsidR="00A22D71" w:rsidRPr="00796BF7" w:rsidRDefault="00A22D71" w:rsidP="00926BC3">
      <w:pPr>
        <w:pStyle w:val="NoSpacing"/>
        <w:rPr>
          <w:sz w:val="16"/>
          <w:szCs w:val="16"/>
        </w:rPr>
      </w:pPr>
      <w:r w:rsidRPr="00796BF7">
        <w:rPr>
          <w:sz w:val="16"/>
          <w:szCs w:val="16"/>
        </w:rPr>
        <w:t xml:space="preserve">Each of the undersigned do further agree to indemnify GRRP, </w:t>
      </w:r>
      <w:r w:rsidR="006B472E" w:rsidRPr="00796BF7">
        <w:rPr>
          <w:sz w:val="16"/>
          <w:szCs w:val="16"/>
        </w:rPr>
        <w:t>it’s officer, directors, membership and to hold each of them harmless from any liability arising out of their use of the premises.</w:t>
      </w:r>
    </w:p>
    <w:p w14:paraId="3FDCFB04" w14:textId="645F1241" w:rsidR="006B472E" w:rsidRPr="00796BF7" w:rsidRDefault="00CB6209" w:rsidP="00926BC3">
      <w:pPr>
        <w:pStyle w:val="NoSpacing"/>
        <w:rPr>
          <w:sz w:val="16"/>
          <w:szCs w:val="16"/>
        </w:rPr>
      </w:pPr>
      <w:r w:rsidRPr="00796BF7">
        <w:rPr>
          <w:sz w:val="16"/>
          <w:szCs w:val="16"/>
        </w:rPr>
        <w:t>In signing this release, each of the undersigned do expressly warrant they have read and understood the terms contained herein and have signed voluntarily.</w:t>
      </w:r>
    </w:p>
    <w:p w14:paraId="1CF2F6A0" w14:textId="26140E92" w:rsidR="00CB6209" w:rsidRDefault="00CB6209" w:rsidP="00926BC3">
      <w:pPr>
        <w:pStyle w:val="NoSpacing"/>
        <w:rPr>
          <w:sz w:val="16"/>
          <w:szCs w:val="16"/>
        </w:rPr>
      </w:pPr>
      <w:r w:rsidRPr="00796BF7">
        <w:rPr>
          <w:sz w:val="16"/>
          <w:szCs w:val="16"/>
        </w:rPr>
        <w:t>In the case of a minor (under 18 years of age). This waiver must be signed by a parent or legal guardian on behalf of the minor.</w:t>
      </w:r>
    </w:p>
    <w:p w14:paraId="547DF291" w14:textId="77777777" w:rsidR="00796BF7" w:rsidRPr="00796BF7" w:rsidRDefault="00796BF7" w:rsidP="00926BC3">
      <w:pPr>
        <w:pStyle w:val="NoSpacing"/>
        <w:rPr>
          <w:sz w:val="16"/>
          <w:szCs w:val="16"/>
        </w:rPr>
      </w:pPr>
    </w:p>
    <w:p w14:paraId="6A7FB0A8" w14:textId="3E8B2CAF" w:rsidR="00926BC3" w:rsidRDefault="00926BC3" w:rsidP="00926BC3">
      <w:pPr>
        <w:pStyle w:val="NoSpacing"/>
      </w:pPr>
      <w:r>
        <w:t xml:space="preserve">DATE_____________________ </w:t>
      </w:r>
      <w:r>
        <w:tab/>
      </w:r>
      <w:r>
        <w:tab/>
        <w:t>ACTIVITY_______________________________</w:t>
      </w:r>
      <w:bookmarkStart w:id="0" w:name="_GoBack"/>
      <w:bookmarkEnd w:id="0"/>
    </w:p>
    <w:p w14:paraId="7C3DFC27" w14:textId="36ED314B" w:rsidR="00926BC3" w:rsidRDefault="00926BC3" w:rsidP="00926BC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4111"/>
        <w:gridCol w:w="1047"/>
        <w:gridCol w:w="899"/>
        <w:gridCol w:w="1070"/>
      </w:tblGrid>
      <w:tr w:rsidR="00C0079A" w14:paraId="5474A29F" w14:textId="77777777" w:rsidTr="00C0079A">
        <w:tc>
          <w:tcPr>
            <w:tcW w:w="3663" w:type="dxa"/>
          </w:tcPr>
          <w:p w14:paraId="4C0E6518" w14:textId="28DCE2AB" w:rsidR="00C0079A" w:rsidRDefault="00C0079A" w:rsidP="00C0079A">
            <w:pPr>
              <w:pStyle w:val="NoSpacing"/>
              <w:ind w:firstLine="720"/>
            </w:pPr>
            <w:r>
              <w:t>PRINT NAME</w:t>
            </w:r>
          </w:p>
        </w:tc>
        <w:tc>
          <w:tcPr>
            <w:tcW w:w="4111" w:type="dxa"/>
          </w:tcPr>
          <w:p w14:paraId="5F492607" w14:textId="334D2F90" w:rsidR="00C0079A" w:rsidRDefault="00C0079A" w:rsidP="00926BC3">
            <w:pPr>
              <w:pStyle w:val="NoSpacing"/>
            </w:pPr>
            <w:r>
              <w:t xml:space="preserve">               SIGNATURE</w:t>
            </w:r>
          </w:p>
        </w:tc>
        <w:tc>
          <w:tcPr>
            <w:tcW w:w="1047" w:type="dxa"/>
          </w:tcPr>
          <w:p w14:paraId="1444D25B" w14:textId="7BAED658" w:rsidR="00C0079A" w:rsidRDefault="00C0079A" w:rsidP="00926BC3">
            <w:pPr>
              <w:pStyle w:val="NoSpacing"/>
            </w:pPr>
            <w:r>
              <w:t>MEMBER</w:t>
            </w:r>
          </w:p>
        </w:tc>
        <w:tc>
          <w:tcPr>
            <w:tcW w:w="899" w:type="dxa"/>
          </w:tcPr>
          <w:p w14:paraId="2F46B18B" w14:textId="268566BD" w:rsidR="00C0079A" w:rsidRDefault="00C0079A" w:rsidP="00926BC3">
            <w:pPr>
              <w:pStyle w:val="NoSpacing"/>
            </w:pPr>
            <w:r>
              <w:t>GUEST</w:t>
            </w:r>
          </w:p>
        </w:tc>
        <w:tc>
          <w:tcPr>
            <w:tcW w:w="1070" w:type="dxa"/>
          </w:tcPr>
          <w:p w14:paraId="4615FC16" w14:textId="6A502CF4" w:rsidR="00C0079A" w:rsidRPr="00C0079A" w:rsidRDefault="00C0079A" w:rsidP="00926BC3">
            <w:pPr>
              <w:pStyle w:val="NoSpacing"/>
              <w:rPr>
                <w:sz w:val="20"/>
                <w:szCs w:val="20"/>
              </w:rPr>
            </w:pPr>
            <w:r w:rsidRPr="00C0079A">
              <w:rPr>
                <w:sz w:val="20"/>
                <w:szCs w:val="20"/>
              </w:rPr>
              <w:t>FEES PAID</w:t>
            </w:r>
          </w:p>
        </w:tc>
      </w:tr>
      <w:tr w:rsidR="00C0079A" w14:paraId="41EA16B1" w14:textId="77777777" w:rsidTr="00796BF7">
        <w:trPr>
          <w:trHeight w:val="368"/>
        </w:trPr>
        <w:tc>
          <w:tcPr>
            <w:tcW w:w="3663" w:type="dxa"/>
          </w:tcPr>
          <w:p w14:paraId="198F844E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31D3764F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186E839A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62BB68AF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4AABF530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0ECF40A7" w14:textId="77777777" w:rsidTr="00C0079A">
        <w:tc>
          <w:tcPr>
            <w:tcW w:w="3663" w:type="dxa"/>
          </w:tcPr>
          <w:p w14:paraId="4C755F7D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4DDD1A6C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364B7D2C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090DD5F5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72D5CABA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2F6E7C28" w14:textId="77777777" w:rsidTr="00C0079A">
        <w:tc>
          <w:tcPr>
            <w:tcW w:w="3663" w:type="dxa"/>
          </w:tcPr>
          <w:p w14:paraId="3FEFFC8B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74B82AF9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5855816D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63530CE2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04223596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6CE179CC" w14:textId="77777777" w:rsidTr="00C0079A">
        <w:tc>
          <w:tcPr>
            <w:tcW w:w="3663" w:type="dxa"/>
          </w:tcPr>
          <w:p w14:paraId="3C9DDB01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0EE7925A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64E64A21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71B6C01B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0AF4D023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6B432C78" w14:textId="77777777" w:rsidTr="00C0079A">
        <w:tc>
          <w:tcPr>
            <w:tcW w:w="3663" w:type="dxa"/>
          </w:tcPr>
          <w:p w14:paraId="210A71F6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28C29EBE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4D50B797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2C9FEA28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0DE6D341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5433EB3E" w14:textId="77777777" w:rsidTr="00C0079A">
        <w:tc>
          <w:tcPr>
            <w:tcW w:w="3663" w:type="dxa"/>
          </w:tcPr>
          <w:p w14:paraId="0B0DD8DB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2D44F458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495EA2F1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4E9DE29F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1A0BDD42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54EA1607" w14:textId="77777777" w:rsidTr="00C0079A">
        <w:tc>
          <w:tcPr>
            <w:tcW w:w="3663" w:type="dxa"/>
          </w:tcPr>
          <w:p w14:paraId="66D48130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016CFC36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4D145B10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20F65E8A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26959E63" w14:textId="77777777" w:rsidR="00C0079A" w:rsidRPr="00796BF7" w:rsidRDefault="00C0079A" w:rsidP="00926BC3">
            <w:pPr>
              <w:pStyle w:val="NoSpacing"/>
              <w:rPr>
                <w:sz w:val="32"/>
              </w:rPr>
            </w:pPr>
          </w:p>
        </w:tc>
      </w:tr>
      <w:tr w:rsidR="00C0079A" w14:paraId="6184C484" w14:textId="77777777" w:rsidTr="00C0079A">
        <w:tc>
          <w:tcPr>
            <w:tcW w:w="3663" w:type="dxa"/>
          </w:tcPr>
          <w:p w14:paraId="5CF84F23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3D00D1A0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6376ADC8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5AF5B682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1F6785CD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C0079A" w14:paraId="68BDBB93" w14:textId="77777777" w:rsidTr="00C0079A">
        <w:tc>
          <w:tcPr>
            <w:tcW w:w="3663" w:type="dxa"/>
          </w:tcPr>
          <w:p w14:paraId="3D73DAE3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20A115A0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5EC768D3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230D4E5B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5083BB85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C0079A" w14:paraId="5F011E27" w14:textId="77777777" w:rsidTr="00C0079A">
        <w:tc>
          <w:tcPr>
            <w:tcW w:w="3663" w:type="dxa"/>
          </w:tcPr>
          <w:p w14:paraId="51D1E392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7C144AD3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31878B59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37F99133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7C443062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C0079A" w14:paraId="3F6A42DF" w14:textId="77777777" w:rsidTr="00C0079A">
        <w:tc>
          <w:tcPr>
            <w:tcW w:w="3663" w:type="dxa"/>
          </w:tcPr>
          <w:p w14:paraId="48EEB66D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08D961E5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168D500E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4644F5F6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5E9CC624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C0079A" w14:paraId="1A874874" w14:textId="77777777" w:rsidTr="00C0079A">
        <w:tc>
          <w:tcPr>
            <w:tcW w:w="3663" w:type="dxa"/>
          </w:tcPr>
          <w:p w14:paraId="6A943F26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54478259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56607F99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4F0C06AB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1B68B227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C0079A" w14:paraId="26AEBC21" w14:textId="77777777" w:rsidTr="00C0079A">
        <w:tc>
          <w:tcPr>
            <w:tcW w:w="3663" w:type="dxa"/>
          </w:tcPr>
          <w:p w14:paraId="52F34C27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5ABD4EFB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2B8BD2B8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2E1FA706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0F576447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C0079A" w14:paraId="021FB4BE" w14:textId="77777777" w:rsidTr="00C0079A">
        <w:tc>
          <w:tcPr>
            <w:tcW w:w="3663" w:type="dxa"/>
          </w:tcPr>
          <w:p w14:paraId="18740AA5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36C90873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5955F992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52542F0E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029DFDD6" w14:textId="77777777" w:rsidR="00C0079A" w:rsidRPr="00796BF7" w:rsidRDefault="00C0079A" w:rsidP="00776440">
            <w:pPr>
              <w:pStyle w:val="NoSpacing"/>
              <w:rPr>
                <w:sz w:val="32"/>
              </w:rPr>
            </w:pPr>
          </w:p>
        </w:tc>
      </w:tr>
      <w:tr w:rsidR="006F367F" w14:paraId="60FCBABD" w14:textId="77777777" w:rsidTr="006F367F">
        <w:tc>
          <w:tcPr>
            <w:tcW w:w="3663" w:type="dxa"/>
          </w:tcPr>
          <w:p w14:paraId="68A8138A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1302864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62E60FE8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2EFD2760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40DC5D86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7A324ADF" w14:textId="77777777" w:rsidTr="006F367F">
        <w:tc>
          <w:tcPr>
            <w:tcW w:w="3663" w:type="dxa"/>
          </w:tcPr>
          <w:p w14:paraId="5A94D56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1ACC9E9A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36ED31EB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44A0D226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68AAC41C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54FAB681" w14:textId="77777777" w:rsidTr="006F367F">
        <w:tc>
          <w:tcPr>
            <w:tcW w:w="3663" w:type="dxa"/>
          </w:tcPr>
          <w:p w14:paraId="766F5202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27AA0074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3FE02101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145F0C6A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1D6C0B50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082A1B2A" w14:textId="77777777" w:rsidTr="006F367F">
        <w:tc>
          <w:tcPr>
            <w:tcW w:w="3663" w:type="dxa"/>
          </w:tcPr>
          <w:p w14:paraId="313866C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5BCBBA0E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31AD9C2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6C4C61A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494C1E10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0AF52FCE" w14:textId="77777777" w:rsidTr="006F367F">
        <w:tc>
          <w:tcPr>
            <w:tcW w:w="3663" w:type="dxa"/>
          </w:tcPr>
          <w:p w14:paraId="5260DB72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68CF7F4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7B539379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504D7561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469CDDC9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2C0C5182" w14:textId="77777777" w:rsidTr="006F367F">
        <w:tc>
          <w:tcPr>
            <w:tcW w:w="3663" w:type="dxa"/>
          </w:tcPr>
          <w:p w14:paraId="7B37A5C2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20DEFEF6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25E7E408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4C23D761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160A813A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7ADFB038" w14:textId="77777777" w:rsidTr="006F367F">
        <w:tc>
          <w:tcPr>
            <w:tcW w:w="3663" w:type="dxa"/>
          </w:tcPr>
          <w:p w14:paraId="6F9FADFB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5BE27A81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1A829EA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200E1756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57A1F27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505AB24D" w14:textId="77777777" w:rsidTr="006F367F">
        <w:tc>
          <w:tcPr>
            <w:tcW w:w="3663" w:type="dxa"/>
          </w:tcPr>
          <w:p w14:paraId="7278513F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0CD1D64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6916F78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3123C32D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44035EDA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487544FF" w14:textId="77777777" w:rsidTr="006F367F">
        <w:tc>
          <w:tcPr>
            <w:tcW w:w="3663" w:type="dxa"/>
          </w:tcPr>
          <w:p w14:paraId="42771D66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6EAF9B55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61E6FE71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75BC2AE9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4EC72222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06DC3A35" w14:textId="77777777" w:rsidTr="006F367F">
        <w:tc>
          <w:tcPr>
            <w:tcW w:w="3663" w:type="dxa"/>
          </w:tcPr>
          <w:p w14:paraId="55E4D1E3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4654D6D8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3FC2ED18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340E764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29DC635A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3F9942C6" w14:textId="77777777" w:rsidTr="006F367F">
        <w:tc>
          <w:tcPr>
            <w:tcW w:w="3663" w:type="dxa"/>
          </w:tcPr>
          <w:p w14:paraId="49B1B3CF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414BDAA6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160FF2F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7CE8AD57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054EEAFB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  <w:tr w:rsidR="006F367F" w14:paraId="28DF9A36" w14:textId="77777777" w:rsidTr="006F367F">
        <w:tc>
          <w:tcPr>
            <w:tcW w:w="3663" w:type="dxa"/>
          </w:tcPr>
          <w:p w14:paraId="75A38A7B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4111" w:type="dxa"/>
          </w:tcPr>
          <w:p w14:paraId="1E0487BF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47" w:type="dxa"/>
          </w:tcPr>
          <w:p w14:paraId="2ED875FE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899" w:type="dxa"/>
          </w:tcPr>
          <w:p w14:paraId="41334F50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  <w:tc>
          <w:tcPr>
            <w:tcW w:w="1070" w:type="dxa"/>
          </w:tcPr>
          <w:p w14:paraId="6876992F" w14:textId="77777777" w:rsidR="006F367F" w:rsidRPr="00796BF7" w:rsidRDefault="006F367F" w:rsidP="00776440">
            <w:pPr>
              <w:pStyle w:val="NoSpacing"/>
              <w:rPr>
                <w:sz w:val="32"/>
              </w:rPr>
            </w:pPr>
          </w:p>
        </w:tc>
      </w:tr>
    </w:tbl>
    <w:p w14:paraId="4488C883" w14:textId="77777777" w:rsidR="00C0079A" w:rsidRPr="00CB6209" w:rsidRDefault="00C0079A" w:rsidP="00EC7BDD">
      <w:pPr>
        <w:pStyle w:val="NoSpacing"/>
      </w:pPr>
    </w:p>
    <w:sectPr w:rsidR="00C0079A" w:rsidRPr="00CB6209" w:rsidSect="006F3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43"/>
    <w:rsid w:val="00186307"/>
    <w:rsid w:val="006B472E"/>
    <w:rsid w:val="006F367F"/>
    <w:rsid w:val="00796BF7"/>
    <w:rsid w:val="00822E43"/>
    <w:rsid w:val="00926BC3"/>
    <w:rsid w:val="00A22D71"/>
    <w:rsid w:val="00AC133B"/>
    <w:rsid w:val="00C0079A"/>
    <w:rsid w:val="00C913F8"/>
    <w:rsid w:val="00CB6209"/>
    <w:rsid w:val="00D17EBB"/>
    <w:rsid w:val="00D26F86"/>
    <w:rsid w:val="00EC7BDD"/>
    <w:rsid w:val="00F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D39D"/>
  <w15:chartTrackingRefBased/>
  <w15:docId w15:val="{A29D51F1-8A47-4DD2-870C-AC66A57A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6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GRRPC</cp:lastModifiedBy>
  <cp:revision>6</cp:revision>
  <cp:lastPrinted>2022-04-19T19:41:00Z</cp:lastPrinted>
  <dcterms:created xsi:type="dcterms:W3CDTF">2022-01-15T15:50:00Z</dcterms:created>
  <dcterms:modified xsi:type="dcterms:W3CDTF">2022-06-11T11:53:00Z</dcterms:modified>
</cp:coreProperties>
</file>